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D4" w:rsidRPr="00422ED4" w:rsidRDefault="00422ED4" w:rsidP="00422ED4">
      <w:pPr>
        <w:jc w:val="center"/>
      </w:pPr>
      <w:r w:rsidRPr="00422ED4">
        <w:t>МУНИЦИПАЛЬНОЕ БЮДЖЕТНОЕ ОБЩЕОБРАЗОВАТЕЛЬНОЕ УЧРЕЖДЕНИЕ</w:t>
      </w:r>
    </w:p>
    <w:p w:rsidR="00422ED4" w:rsidRPr="00422ED4" w:rsidRDefault="00422ED4" w:rsidP="00422ED4">
      <w:pPr>
        <w:jc w:val="center"/>
      </w:pPr>
      <w:r w:rsidRPr="00422ED4">
        <w:rPr>
          <w:b/>
        </w:rPr>
        <w:t>«</w:t>
      </w:r>
      <w:r w:rsidR="00275C99">
        <w:t>ПОЛЯНСКАЯ</w:t>
      </w:r>
      <w:r w:rsidRPr="00422ED4">
        <w:t xml:space="preserve"> СРЕДНЯЯ  ШКОЛА</w:t>
      </w:r>
      <w:r w:rsidRPr="00422ED4">
        <w:rPr>
          <w:b/>
        </w:rPr>
        <w:t xml:space="preserve">» </w:t>
      </w:r>
      <w:r w:rsidRPr="00422ED4">
        <w:t>МУНИЦИПАЛЬНОГО ОБРАЗОВАНИЯ -</w:t>
      </w:r>
    </w:p>
    <w:p w:rsidR="00422ED4" w:rsidRPr="00422ED4" w:rsidRDefault="00422ED4" w:rsidP="00422ED4">
      <w:pPr>
        <w:jc w:val="center"/>
      </w:pPr>
      <w:r w:rsidRPr="00422ED4">
        <w:t>РЯЗАНСКИЙ МУНИЦИПАЛЬНЫЙ РАЙОН РЯЗАНСКОЙ ОБЛАСТИ</w:t>
      </w:r>
    </w:p>
    <w:p w:rsidR="00422ED4" w:rsidRPr="00422ED4" w:rsidRDefault="00422ED4" w:rsidP="00422ED4">
      <w:pPr>
        <w:jc w:val="center"/>
      </w:pPr>
      <w:r w:rsidRPr="00422ED4">
        <w:t>39052</w:t>
      </w:r>
      <w:r w:rsidR="00275C99">
        <w:t>5</w:t>
      </w:r>
      <w:r w:rsidRPr="00422ED4">
        <w:t xml:space="preserve">, Рязанская область, Рязанский район, </w:t>
      </w:r>
      <w:proofErr w:type="spellStart"/>
      <w:r w:rsidR="00275C99">
        <w:t>С.Поляны</w:t>
      </w:r>
      <w:proofErr w:type="spellEnd"/>
      <w:proofErr w:type="gramStart"/>
      <w:r w:rsidR="00275C99">
        <w:t xml:space="preserve"> </w:t>
      </w:r>
      <w:r w:rsidRPr="00422ED4">
        <w:t>,</w:t>
      </w:r>
      <w:proofErr w:type="gramEnd"/>
      <w:r w:rsidRPr="00422ED4">
        <w:t xml:space="preserve"> ул. </w:t>
      </w:r>
      <w:r w:rsidR="00275C99">
        <w:t>Советская, д29</w:t>
      </w:r>
    </w:p>
    <w:p w:rsidR="00422ED4" w:rsidRPr="00422ED4" w:rsidRDefault="00275C99" w:rsidP="00422ED4">
      <w:pPr>
        <w:spacing w:after="200" w:line="276" w:lineRule="auto"/>
        <w:jc w:val="center"/>
        <w:rPr>
          <w:rFonts w:ascii="Calibri" w:hAnsi="Calibri"/>
          <w:sz w:val="22"/>
          <w:szCs w:val="22"/>
        </w:rPr>
      </w:pPr>
      <w:r>
        <w:t>Тел. (факс): 26-32-16</w:t>
      </w:r>
      <w:r w:rsidR="00422ED4" w:rsidRPr="00422ED4">
        <w:t>,</w:t>
      </w:r>
      <w:r w:rsidRPr="00275C99">
        <w:rPr>
          <w:rFonts w:ascii="Arial" w:hAnsi="Arial" w:cs="Arial"/>
          <w:color w:val="333333"/>
          <w:sz w:val="18"/>
          <w:szCs w:val="18"/>
        </w:rPr>
        <w:t xml:space="preserve"> </w:t>
      </w:r>
      <w:r>
        <w:rPr>
          <w:rFonts w:ascii="Arial" w:hAnsi="Arial" w:cs="Arial"/>
          <w:color w:val="333333"/>
          <w:sz w:val="18"/>
          <w:szCs w:val="18"/>
        </w:rPr>
        <w:t xml:space="preserve"> polschool@mail.ru</w:t>
      </w:r>
      <w:r w:rsidR="00422ED4" w:rsidRPr="00422ED4">
        <w:t xml:space="preserve"> </w:t>
      </w:r>
      <w:r>
        <w:t xml:space="preserve"> </w:t>
      </w:r>
    </w:p>
    <w:p w:rsidR="00DD25B4" w:rsidRPr="005B757F" w:rsidRDefault="00DD25B4" w:rsidP="00DD25B4">
      <w:pPr>
        <w:jc w:val="center"/>
      </w:pPr>
    </w:p>
    <w:tbl>
      <w:tblPr>
        <w:tblpPr w:leftFromText="181" w:rightFromText="181" w:vertAnchor="page" w:horzAnchor="margin" w:tblpY="3652"/>
        <w:tblOverlap w:val="never"/>
        <w:tblW w:w="0" w:type="auto"/>
        <w:tblCellMar>
          <w:left w:w="0" w:type="dxa"/>
          <w:right w:w="0" w:type="dxa"/>
        </w:tblCellMar>
        <w:tblLook w:val="0000" w:firstRow="0" w:lastRow="0" w:firstColumn="0" w:lastColumn="0" w:noHBand="0" w:noVBand="0"/>
      </w:tblPr>
      <w:tblGrid>
        <w:gridCol w:w="6061"/>
        <w:gridCol w:w="3509"/>
      </w:tblGrid>
      <w:tr w:rsidR="00DD25B4" w:rsidRPr="005B757F" w:rsidTr="0017631D">
        <w:tc>
          <w:tcPr>
            <w:tcW w:w="6061" w:type="dxa"/>
            <w:tcMar>
              <w:top w:w="0" w:type="dxa"/>
              <w:left w:w="108" w:type="dxa"/>
              <w:bottom w:w="0" w:type="dxa"/>
              <w:right w:w="108" w:type="dxa"/>
            </w:tcMar>
          </w:tcPr>
          <w:p w:rsidR="00DD25B4" w:rsidRPr="005B757F" w:rsidRDefault="00DD25B4" w:rsidP="0017631D">
            <w:pPr>
              <w:ind w:firstLine="540"/>
            </w:pPr>
          </w:p>
        </w:tc>
        <w:tc>
          <w:tcPr>
            <w:tcW w:w="3509" w:type="dxa"/>
            <w:tcMar>
              <w:top w:w="0" w:type="dxa"/>
              <w:left w:w="108" w:type="dxa"/>
              <w:bottom w:w="0" w:type="dxa"/>
              <w:right w:w="108" w:type="dxa"/>
            </w:tcMar>
          </w:tcPr>
          <w:p w:rsidR="00DD25B4" w:rsidRPr="005B757F" w:rsidRDefault="003A6BEC" w:rsidP="0017631D">
            <w:r>
              <w:t xml:space="preserve">           </w:t>
            </w:r>
          </w:p>
        </w:tc>
      </w:tr>
    </w:tbl>
    <w:tbl>
      <w:tblPr>
        <w:tblpPr w:leftFromText="181" w:rightFromText="181" w:bottomFromText="200" w:vertAnchor="page" w:horzAnchor="margin" w:tblpY="3652"/>
        <w:tblOverlap w:val="never"/>
        <w:tblW w:w="0" w:type="auto"/>
        <w:tblCellMar>
          <w:left w:w="0" w:type="dxa"/>
          <w:right w:w="0" w:type="dxa"/>
        </w:tblCellMar>
        <w:tblLook w:val="04A0" w:firstRow="1" w:lastRow="0" w:firstColumn="1" w:lastColumn="0" w:noHBand="0" w:noVBand="1"/>
      </w:tblPr>
      <w:tblGrid>
        <w:gridCol w:w="6061"/>
        <w:gridCol w:w="3509"/>
      </w:tblGrid>
      <w:tr w:rsidR="003A6BEC" w:rsidRPr="003A6BEC" w:rsidTr="003A6BEC">
        <w:tc>
          <w:tcPr>
            <w:tcW w:w="6061" w:type="dxa"/>
            <w:tcMar>
              <w:top w:w="0" w:type="dxa"/>
              <w:left w:w="108" w:type="dxa"/>
              <w:bottom w:w="0" w:type="dxa"/>
              <w:right w:w="108" w:type="dxa"/>
            </w:tcMar>
            <w:hideMark/>
          </w:tcPr>
          <w:p w:rsidR="003A6BEC" w:rsidRPr="003A6BEC" w:rsidRDefault="003A6BEC" w:rsidP="003A6BEC">
            <w:pPr>
              <w:spacing w:line="276" w:lineRule="auto"/>
              <w:rPr>
                <w:b/>
                <w:lang w:eastAsia="en-US"/>
              </w:rPr>
            </w:pPr>
            <w:r w:rsidRPr="003A6BEC">
              <w:rPr>
                <w:sz w:val="22"/>
                <w:szCs w:val="22"/>
                <w:lang w:eastAsia="en-US"/>
              </w:rPr>
              <w:t> </w:t>
            </w:r>
            <w:r w:rsidRPr="003A6BEC">
              <w:rPr>
                <w:b/>
                <w:sz w:val="22"/>
                <w:szCs w:val="22"/>
                <w:lang w:eastAsia="en-US"/>
              </w:rPr>
              <w:t>РАССМОТРЕНО</w:t>
            </w:r>
          </w:p>
          <w:p w:rsidR="003A6BEC" w:rsidRPr="003A6BEC" w:rsidRDefault="003A6BEC" w:rsidP="003A6BEC">
            <w:pPr>
              <w:spacing w:line="276" w:lineRule="auto"/>
              <w:rPr>
                <w:lang w:eastAsia="en-US"/>
              </w:rPr>
            </w:pPr>
            <w:r w:rsidRPr="003A6BEC">
              <w:rPr>
                <w:b/>
                <w:sz w:val="22"/>
                <w:szCs w:val="22"/>
                <w:lang w:eastAsia="en-US"/>
              </w:rPr>
              <w:t>н</w:t>
            </w:r>
            <w:r w:rsidRPr="003A6BEC">
              <w:rPr>
                <w:sz w:val="22"/>
                <w:szCs w:val="22"/>
                <w:lang w:eastAsia="en-US"/>
              </w:rPr>
              <w:t>а заседании педагогического совета</w:t>
            </w:r>
          </w:p>
          <w:p w:rsidR="003A6BEC" w:rsidRPr="003A6BEC" w:rsidRDefault="003A6BEC" w:rsidP="00275C99">
            <w:pPr>
              <w:spacing w:line="276" w:lineRule="auto"/>
              <w:rPr>
                <w:lang w:eastAsia="en-US"/>
              </w:rPr>
            </w:pPr>
            <w:r w:rsidRPr="003A6BEC">
              <w:rPr>
                <w:sz w:val="22"/>
                <w:szCs w:val="22"/>
                <w:lang w:eastAsia="en-US"/>
              </w:rPr>
              <w:t xml:space="preserve">протокол от </w:t>
            </w:r>
            <w:r w:rsidR="00275C99">
              <w:rPr>
                <w:sz w:val="22"/>
                <w:szCs w:val="22"/>
                <w:lang w:eastAsia="en-US"/>
              </w:rPr>
              <w:t>10</w:t>
            </w:r>
            <w:r w:rsidRPr="003A6BEC">
              <w:rPr>
                <w:sz w:val="22"/>
                <w:szCs w:val="22"/>
                <w:lang w:eastAsia="en-US"/>
              </w:rPr>
              <w:t>.</w:t>
            </w:r>
            <w:r w:rsidR="00275C99">
              <w:rPr>
                <w:sz w:val="22"/>
                <w:szCs w:val="22"/>
                <w:lang w:eastAsia="en-US"/>
              </w:rPr>
              <w:t>09</w:t>
            </w:r>
            <w:r w:rsidRPr="003A6BEC">
              <w:rPr>
                <w:sz w:val="22"/>
                <w:szCs w:val="22"/>
                <w:lang w:eastAsia="en-US"/>
              </w:rPr>
              <w:t>.20</w:t>
            </w:r>
            <w:r w:rsidR="00275C99">
              <w:rPr>
                <w:sz w:val="22"/>
                <w:szCs w:val="22"/>
                <w:lang w:eastAsia="en-US"/>
              </w:rPr>
              <w:t>20</w:t>
            </w:r>
            <w:r w:rsidRPr="003A6BEC">
              <w:rPr>
                <w:sz w:val="22"/>
                <w:szCs w:val="22"/>
                <w:lang w:eastAsia="en-US"/>
              </w:rPr>
              <w:t xml:space="preserve"> г.  № 2</w:t>
            </w:r>
          </w:p>
        </w:tc>
        <w:tc>
          <w:tcPr>
            <w:tcW w:w="3509" w:type="dxa"/>
            <w:tcMar>
              <w:top w:w="0" w:type="dxa"/>
              <w:left w:w="108" w:type="dxa"/>
              <w:bottom w:w="0" w:type="dxa"/>
              <w:right w:w="108" w:type="dxa"/>
            </w:tcMar>
            <w:hideMark/>
          </w:tcPr>
          <w:p w:rsidR="003A6BEC" w:rsidRPr="003A6BEC" w:rsidRDefault="003A6BEC" w:rsidP="003A6BEC">
            <w:pPr>
              <w:spacing w:line="276" w:lineRule="auto"/>
              <w:rPr>
                <w:b/>
                <w:lang w:eastAsia="en-US"/>
              </w:rPr>
            </w:pPr>
            <w:r w:rsidRPr="003A6BEC">
              <w:rPr>
                <w:b/>
                <w:sz w:val="22"/>
                <w:szCs w:val="22"/>
                <w:lang w:eastAsia="en-US"/>
              </w:rPr>
              <w:t>УТВЕРЖДАЮ</w:t>
            </w:r>
          </w:p>
          <w:p w:rsidR="003A6BEC" w:rsidRPr="003A6BEC" w:rsidRDefault="003A6BEC" w:rsidP="003A6BEC">
            <w:pPr>
              <w:spacing w:line="276" w:lineRule="auto"/>
              <w:rPr>
                <w:lang w:eastAsia="en-US"/>
              </w:rPr>
            </w:pPr>
            <w:r w:rsidRPr="003A6BEC">
              <w:rPr>
                <w:sz w:val="22"/>
                <w:szCs w:val="22"/>
                <w:lang w:eastAsia="en-US"/>
              </w:rPr>
              <w:t>Директор МБОУ «</w:t>
            </w:r>
            <w:r w:rsidR="00275C99">
              <w:rPr>
                <w:sz w:val="22"/>
                <w:szCs w:val="22"/>
                <w:lang w:eastAsia="en-US"/>
              </w:rPr>
              <w:t>Полянская</w:t>
            </w:r>
            <w:r w:rsidR="000E775A">
              <w:rPr>
                <w:sz w:val="22"/>
                <w:szCs w:val="22"/>
                <w:lang w:eastAsia="en-US"/>
              </w:rPr>
              <w:t xml:space="preserve"> </w:t>
            </w:r>
            <w:bookmarkStart w:id="0" w:name="_GoBack"/>
            <w:bookmarkEnd w:id="0"/>
            <w:r w:rsidRPr="003A6BEC">
              <w:rPr>
                <w:sz w:val="22"/>
                <w:szCs w:val="22"/>
                <w:lang w:eastAsia="en-US"/>
              </w:rPr>
              <w:t>СШ»</w:t>
            </w:r>
          </w:p>
          <w:p w:rsidR="003A6BEC" w:rsidRPr="003A6BEC" w:rsidRDefault="003A6BEC" w:rsidP="003A6BEC">
            <w:pPr>
              <w:spacing w:line="276" w:lineRule="auto"/>
              <w:rPr>
                <w:lang w:eastAsia="en-US"/>
              </w:rPr>
            </w:pPr>
            <w:r w:rsidRPr="003A6BEC">
              <w:rPr>
                <w:sz w:val="22"/>
                <w:szCs w:val="22"/>
                <w:lang w:eastAsia="en-US"/>
              </w:rPr>
              <w:t>______________ </w:t>
            </w:r>
          </w:p>
          <w:p w:rsidR="003A6BEC" w:rsidRPr="003A6BEC" w:rsidRDefault="003A6BEC" w:rsidP="00275C99">
            <w:pPr>
              <w:spacing w:line="276" w:lineRule="auto"/>
              <w:rPr>
                <w:lang w:eastAsia="en-US"/>
              </w:rPr>
            </w:pPr>
            <w:r w:rsidRPr="003A6BEC">
              <w:rPr>
                <w:sz w:val="22"/>
                <w:szCs w:val="22"/>
                <w:lang w:eastAsia="en-US"/>
              </w:rPr>
              <w:t xml:space="preserve"> </w:t>
            </w:r>
            <w:proofErr w:type="spellStart"/>
            <w:r w:rsidR="00275C99">
              <w:rPr>
                <w:sz w:val="22"/>
                <w:szCs w:val="22"/>
                <w:lang w:eastAsia="en-US"/>
              </w:rPr>
              <w:t>О.Ю.Шарова</w:t>
            </w:r>
            <w:proofErr w:type="spellEnd"/>
          </w:p>
        </w:tc>
      </w:tr>
    </w:tbl>
    <w:p w:rsidR="00DD25B4" w:rsidRPr="005B757F" w:rsidRDefault="00DD25B4" w:rsidP="00DD25B4"/>
    <w:p w:rsidR="00DD25B4" w:rsidRPr="005B757F" w:rsidRDefault="00DD25B4" w:rsidP="00DD25B4">
      <w:pPr>
        <w:pStyle w:val="a4"/>
        <w:spacing w:before="0" w:beforeAutospacing="0" w:after="240" w:afterAutospacing="0" w:line="312" w:lineRule="atLeast"/>
        <w:textAlignment w:val="baseline"/>
        <w:rPr>
          <w:color w:val="373737"/>
          <w:sz w:val="20"/>
          <w:szCs w:val="20"/>
        </w:rPr>
      </w:pPr>
      <w:r w:rsidRPr="005B757F">
        <w:rPr>
          <w:color w:val="373737"/>
          <w:sz w:val="20"/>
          <w:szCs w:val="20"/>
        </w:rPr>
        <w:t>   </w:t>
      </w:r>
    </w:p>
    <w:p w:rsidR="00DD25B4" w:rsidRPr="005B757F" w:rsidRDefault="003A6BEC" w:rsidP="00DD25B4">
      <w:pPr>
        <w:pStyle w:val="a4"/>
        <w:spacing w:before="0" w:beforeAutospacing="0" w:after="0" w:afterAutospacing="0" w:line="312" w:lineRule="atLeast"/>
        <w:jc w:val="center"/>
        <w:textAlignment w:val="baseline"/>
        <w:rPr>
          <w:color w:val="373737"/>
          <w:sz w:val="32"/>
          <w:szCs w:val="32"/>
        </w:rPr>
      </w:pPr>
      <w:r>
        <w:rPr>
          <w:b/>
          <w:bCs/>
          <w:color w:val="373737"/>
          <w:sz w:val="32"/>
          <w:szCs w:val="32"/>
          <w:bdr w:val="none" w:sz="0" w:space="0" w:color="auto" w:frame="1"/>
        </w:rPr>
        <w:t xml:space="preserve"> Положение </w:t>
      </w:r>
    </w:p>
    <w:p w:rsidR="00DD25B4" w:rsidRPr="005B757F" w:rsidRDefault="00DD25B4" w:rsidP="00DD25B4">
      <w:pPr>
        <w:pStyle w:val="a4"/>
        <w:spacing w:before="0" w:beforeAutospacing="0" w:after="0" w:afterAutospacing="0" w:line="312" w:lineRule="atLeast"/>
        <w:jc w:val="center"/>
        <w:textAlignment w:val="baseline"/>
        <w:rPr>
          <w:color w:val="373737"/>
          <w:sz w:val="32"/>
          <w:szCs w:val="32"/>
        </w:rPr>
      </w:pPr>
      <w:r w:rsidRPr="005B757F">
        <w:rPr>
          <w:b/>
          <w:bCs/>
          <w:color w:val="373737"/>
          <w:sz w:val="32"/>
          <w:szCs w:val="32"/>
          <w:bdr w:val="none" w:sz="0" w:space="0" w:color="auto" w:frame="1"/>
        </w:rPr>
        <w:t>об Упра</w:t>
      </w:r>
      <w:r>
        <w:rPr>
          <w:b/>
          <w:bCs/>
          <w:color w:val="373737"/>
          <w:sz w:val="32"/>
          <w:szCs w:val="32"/>
          <w:bdr w:val="none" w:sz="0" w:space="0" w:color="auto" w:frame="1"/>
        </w:rPr>
        <w:t>вляющем совете МБОУ «</w:t>
      </w:r>
      <w:r w:rsidR="00275C99">
        <w:rPr>
          <w:b/>
          <w:bCs/>
          <w:color w:val="373737"/>
          <w:sz w:val="32"/>
          <w:szCs w:val="32"/>
          <w:bdr w:val="none" w:sz="0" w:space="0" w:color="auto" w:frame="1"/>
        </w:rPr>
        <w:t>Полянская</w:t>
      </w:r>
      <w:r>
        <w:rPr>
          <w:b/>
          <w:bCs/>
          <w:color w:val="373737"/>
          <w:sz w:val="32"/>
          <w:szCs w:val="32"/>
          <w:bdr w:val="none" w:sz="0" w:space="0" w:color="auto" w:frame="1"/>
        </w:rPr>
        <w:t xml:space="preserve"> </w:t>
      </w:r>
      <w:r w:rsidR="003A6BEC">
        <w:rPr>
          <w:b/>
          <w:bCs/>
          <w:color w:val="373737"/>
          <w:sz w:val="32"/>
          <w:szCs w:val="32"/>
          <w:bdr w:val="none" w:sz="0" w:space="0" w:color="auto" w:frame="1"/>
        </w:rPr>
        <w:t xml:space="preserve"> С</w:t>
      </w:r>
      <w:r w:rsidRPr="005B757F">
        <w:rPr>
          <w:b/>
          <w:bCs/>
          <w:color w:val="373737"/>
          <w:sz w:val="32"/>
          <w:szCs w:val="32"/>
          <w:bdr w:val="none" w:sz="0" w:space="0" w:color="auto" w:frame="1"/>
        </w:rPr>
        <w:t>Ш»</w:t>
      </w:r>
    </w:p>
    <w:p w:rsidR="00DD25B4" w:rsidRPr="005B757F" w:rsidRDefault="00DD25B4" w:rsidP="00DD25B4">
      <w:pPr>
        <w:pStyle w:val="a4"/>
        <w:spacing w:before="0" w:beforeAutospacing="0" w:after="0" w:afterAutospacing="0" w:line="312" w:lineRule="atLeast"/>
        <w:jc w:val="center"/>
        <w:textAlignment w:val="baseline"/>
        <w:rPr>
          <w:color w:val="373737"/>
          <w:sz w:val="32"/>
          <w:szCs w:val="32"/>
        </w:rPr>
      </w:pPr>
    </w:p>
    <w:p w:rsidR="00DD25B4" w:rsidRPr="005B757F" w:rsidRDefault="00DD25B4" w:rsidP="00DD25B4">
      <w:pPr>
        <w:pStyle w:val="a4"/>
        <w:spacing w:before="0" w:beforeAutospacing="0" w:after="0" w:afterAutospacing="0" w:line="312" w:lineRule="atLeast"/>
        <w:textAlignment w:val="baseline"/>
        <w:rPr>
          <w:color w:val="373737"/>
          <w:sz w:val="32"/>
          <w:szCs w:val="32"/>
        </w:rPr>
      </w:pPr>
      <w:r w:rsidRPr="005B757F">
        <w:rPr>
          <w:b/>
          <w:bCs/>
          <w:color w:val="373737"/>
          <w:sz w:val="32"/>
          <w:szCs w:val="32"/>
          <w:bdr w:val="none" w:sz="0" w:space="0" w:color="auto" w:frame="1"/>
        </w:rPr>
        <w:t> </w:t>
      </w:r>
    </w:p>
    <w:p w:rsidR="00DD25B4" w:rsidRPr="005B757F" w:rsidRDefault="00DD25B4" w:rsidP="00DD25B4">
      <w:pPr>
        <w:pStyle w:val="a4"/>
        <w:spacing w:before="0" w:beforeAutospacing="0" w:after="0" w:afterAutospacing="0" w:line="312" w:lineRule="atLeast"/>
        <w:textAlignment w:val="baseline"/>
        <w:rPr>
          <w:b/>
          <w:bCs/>
          <w:color w:val="373737"/>
          <w:bdr w:val="none" w:sz="0" w:space="0" w:color="auto" w:frame="1"/>
        </w:rPr>
      </w:pPr>
      <w:r w:rsidRPr="005B757F">
        <w:rPr>
          <w:b/>
          <w:bCs/>
          <w:color w:val="373737"/>
          <w:bdr w:val="none" w:sz="0" w:space="0" w:color="auto" w:frame="1"/>
        </w:rPr>
        <w:t>I. Общие положения</w:t>
      </w:r>
    </w:p>
    <w:p w:rsidR="00DD25B4" w:rsidRPr="005B757F" w:rsidRDefault="00DD25B4" w:rsidP="00DD25B4">
      <w:pPr>
        <w:pStyle w:val="a4"/>
        <w:spacing w:before="0" w:beforeAutospacing="0" w:after="0" w:afterAutospacing="0" w:line="312" w:lineRule="atLeast"/>
        <w:jc w:val="center"/>
        <w:textAlignment w:val="baseline"/>
        <w:rPr>
          <w:color w:val="373737"/>
        </w:rPr>
      </w:pP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1.1. Управляющий совет  (далее - "Совет")  Муниципального бюджетного образоват</w:t>
      </w:r>
      <w:r>
        <w:rPr>
          <w:color w:val="373737"/>
        </w:rPr>
        <w:t>ельного учреждения «</w:t>
      </w:r>
      <w:r w:rsidR="00275C99">
        <w:rPr>
          <w:color w:val="373737"/>
        </w:rPr>
        <w:t>Полянская</w:t>
      </w:r>
      <w:r w:rsidR="003A6BEC">
        <w:rPr>
          <w:color w:val="373737"/>
        </w:rPr>
        <w:t xml:space="preserve"> средняя </w:t>
      </w:r>
      <w:r w:rsidRPr="005B757F">
        <w:rPr>
          <w:color w:val="373737"/>
        </w:rPr>
        <w:t xml:space="preserve"> школа»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1.2. Совет осуществляет свою деятельность в соответствии с законами и иными нормативными правовыми актами Российской Федерации,  Уставом школы, иными локальными нормативными актами школы.</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1.3. Деятельность членов Совета основывается на принципах добровольности участия в его работе, коллегиальности принятия решений, гласности.</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1.4. Члены Совета осуществляют свою работу в управляющем совете на общественных началах.</w:t>
      </w:r>
    </w:p>
    <w:p w:rsidR="00DD25B4" w:rsidRPr="005B757F" w:rsidRDefault="00DD25B4" w:rsidP="00DD25B4">
      <w:pPr>
        <w:pStyle w:val="a4"/>
        <w:spacing w:before="0" w:beforeAutospacing="0" w:after="0" w:afterAutospacing="0" w:line="312" w:lineRule="atLeast"/>
        <w:ind w:left="120"/>
        <w:textAlignment w:val="baseline"/>
        <w:rPr>
          <w:color w:val="373737"/>
        </w:rPr>
      </w:pPr>
      <w:r w:rsidRPr="005B757F">
        <w:rPr>
          <w:b/>
          <w:bCs/>
          <w:color w:val="373737"/>
          <w:bdr w:val="none" w:sz="0" w:space="0" w:color="auto" w:frame="1"/>
        </w:rPr>
        <w:t> </w:t>
      </w:r>
    </w:p>
    <w:p w:rsidR="00DD25B4" w:rsidRPr="005B757F" w:rsidRDefault="00DD25B4" w:rsidP="00DD25B4">
      <w:pPr>
        <w:ind w:firstLine="120"/>
        <w:jc w:val="center"/>
        <w:rPr>
          <w:color w:val="000000"/>
        </w:rPr>
      </w:pPr>
      <w:r w:rsidRPr="005B757F">
        <w:rPr>
          <w:b/>
          <w:bCs/>
          <w:color w:val="000000"/>
        </w:rPr>
        <w:t>II. Структура Совета, порядок его формирования</w:t>
      </w:r>
    </w:p>
    <w:p w:rsidR="00DD25B4" w:rsidRPr="005B757F" w:rsidRDefault="00DD25B4" w:rsidP="00DD25B4">
      <w:pPr>
        <w:pStyle w:val="a4"/>
        <w:numPr>
          <w:ilvl w:val="1"/>
          <w:numId w:val="8"/>
        </w:numPr>
        <w:tabs>
          <w:tab w:val="num" w:pos="0"/>
        </w:tabs>
        <w:spacing w:line="312" w:lineRule="atLeast"/>
        <w:ind w:left="120" w:firstLine="0"/>
        <w:rPr>
          <w:color w:val="000000"/>
        </w:rPr>
      </w:pPr>
      <w:r w:rsidRPr="005B757F">
        <w:rPr>
          <w:color w:val="000000"/>
        </w:rPr>
        <w:t>Совет состоит из избираемых членов, представляющих:</w:t>
      </w:r>
      <w:r w:rsidRPr="005B757F">
        <w:rPr>
          <w:color w:val="000000"/>
        </w:rPr>
        <w:br/>
        <w:t>а) родителей (законных представителей) обучающихся всех ступеней общего образования;</w:t>
      </w:r>
      <w:r w:rsidRPr="005B757F">
        <w:rPr>
          <w:color w:val="000000"/>
        </w:rPr>
        <w:br/>
        <w:t>б) работников школы;</w:t>
      </w:r>
      <w:r w:rsidRPr="005B757F">
        <w:rPr>
          <w:color w:val="000000"/>
        </w:rPr>
        <w:br/>
        <w:t>в) обучающихся 9-11-х классов.</w:t>
      </w:r>
      <w:r w:rsidRPr="005B757F">
        <w:rPr>
          <w:color w:val="000000"/>
        </w:rPr>
        <w:br/>
        <w:t>В состав Совета также входят: руководитель школы и представитель учредителя.</w:t>
      </w:r>
      <w:r w:rsidRPr="005B757F">
        <w:rPr>
          <w:color w:val="000000"/>
        </w:rPr>
        <w:br/>
        <w:t>По решению Совета в его состав также могут быть приглашены и включены граждане, чья профессиональная и (</w:t>
      </w:r>
      <w:proofErr w:type="gramStart"/>
      <w:r w:rsidRPr="005B757F">
        <w:rPr>
          <w:color w:val="000000"/>
        </w:rPr>
        <w:t xml:space="preserve">или) </w:t>
      </w:r>
      <w:proofErr w:type="gramEnd"/>
      <w:r w:rsidRPr="005B757F">
        <w:rPr>
          <w:color w:val="000000"/>
        </w:rPr>
        <w:t xml:space="preserve">общественная деятельность, знания, возможности могут </w:t>
      </w:r>
      <w:r w:rsidRPr="005B757F">
        <w:rPr>
          <w:color w:val="000000"/>
        </w:rPr>
        <w:lastRenderedPageBreak/>
        <w:t>позитивным образом содействовать функционированию и развитию школы,  а также представители иных органов самоуправления школы.</w:t>
      </w:r>
    </w:p>
    <w:p w:rsidR="00DD25B4" w:rsidRPr="005B757F" w:rsidRDefault="00DD25B4" w:rsidP="00DD25B4">
      <w:pPr>
        <w:pStyle w:val="a4"/>
        <w:tabs>
          <w:tab w:val="left" w:pos="240"/>
        </w:tabs>
        <w:spacing w:line="312" w:lineRule="atLeast"/>
        <w:ind w:left="60"/>
        <w:rPr>
          <w:color w:val="000000"/>
        </w:rPr>
      </w:pPr>
      <w:r w:rsidRPr="005B757F">
        <w:rPr>
          <w:color w:val="000000"/>
        </w:rPr>
        <w:t>2.2. Общая численность Совета определяется данным положением.</w:t>
      </w:r>
      <w:r w:rsidRPr="005B757F">
        <w:rPr>
          <w:color w:val="000000"/>
        </w:rPr>
        <w:br/>
        <w:t>Количество членов Совета из числа родителей не может быть меньше</w:t>
      </w:r>
      <w:r w:rsidRPr="005B757F">
        <w:rPr>
          <w:rStyle w:val="apple-converted-space"/>
          <w:color w:val="000000"/>
        </w:rPr>
        <w:t> </w:t>
      </w:r>
      <w:r w:rsidRPr="005B757F">
        <w:rPr>
          <w:color w:val="000000"/>
        </w:rPr>
        <w:t>1/3</w:t>
      </w:r>
      <w:r w:rsidRPr="005B757F">
        <w:rPr>
          <w:rStyle w:val="apple-converted-space"/>
          <w:color w:val="000000"/>
        </w:rPr>
        <w:t> </w:t>
      </w:r>
      <w:r w:rsidRPr="005B757F">
        <w:rPr>
          <w:color w:val="000000"/>
        </w:rPr>
        <w:t>и больше</w:t>
      </w:r>
      <w:r w:rsidRPr="005B757F">
        <w:rPr>
          <w:rStyle w:val="apple-converted-space"/>
          <w:color w:val="000000"/>
        </w:rPr>
        <w:t> </w:t>
      </w:r>
      <w:r w:rsidRPr="005B757F">
        <w:rPr>
          <w:color w:val="000000"/>
        </w:rPr>
        <w:t>½</w:t>
      </w:r>
      <w:r w:rsidRPr="005B757F">
        <w:rPr>
          <w:rStyle w:val="apple-converted-space"/>
          <w:color w:val="000000"/>
        </w:rPr>
        <w:t> </w:t>
      </w:r>
      <w:r w:rsidRPr="005B757F">
        <w:rPr>
          <w:color w:val="000000"/>
        </w:rPr>
        <w:t>общего числа членов Совета;</w:t>
      </w:r>
      <w:r w:rsidRPr="005B757F">
        <w:rPr>
          <w:color w:val="000000"/>
        </w:rPr>
        <w:br/>
        <w:t>Количество членов Совета из числа работников школы  не может превышать ¼ от общего числа членов Совета;</w:t>
      </w:r>
      <w:r w:rsidRPr="005B757F">
        <w:rPr>
          <w:color w:val="000000"/>
        </w:rPr>
        <w:br/>
        <w:t>Остальные места в Совете занимают: руководитель школы, представитель учредителя, представители обучающихся.</w:t>
      </w:r>
    </w:p>
    <w:p w:rsidR="00DD25B4" w:rsidRPr="005B757F" w:rsidRDefault="00DD25B4" w:rsidP="00DD25B4">
      <w:pPr>
        <w:pStyle w:val="dktexjustify"/>
        <w:shd w:val="clear" w:color="auto" w:fill="FFFFFF"/>
        <w:jc w:val="both"/>
        <w:rPr>
          <w:color w:val="000000"/>
        </w:rPr>
      </w:pPr>
      <w:r w:rsidRPr="005B757F">
        <w:rPr>
          <w:color w:val="000000"/>
        </w:rPr>
        <w:t>2.3. Кандидаты в члены Совета Школы выбираются на общем собрании трудового коллектива, кандидаты от родителей - на общем родительском собрании Школы, кандидаты от учащихся - на общем собрании учащихся. Избранные представители собираются на заседании Совета, где избирают председателя. Представители, избранные в Совет Школы, выполняют свои обязанности на общественных началах. Директор Школы входит в состав Совета.</w:t>
      </w:r>
    </w:p>
    <w:p w:rsidR="00DD25B4" w:rsidRPr="005B757F" w:rsidRDefault="00DD25B4" w:rsidP="00DD25B4">
      <w:pPr>
        <w:pStyle w:val="dktexjustify"/>
        <w:shd w:val="clear" w:color="auto" w:fill="FFFFFF"/>
        <w:jc w:val="both"/>
        <w:rPr>
          <w:color w:val="000000"/>
        </w:rPr>
      </w:pPr>
      <w:r w:rsidRPr="005B757F">
        <w:rPr>
          <w:color w:val="000000"/>
        </w:rPr>
        <w:t xml:space="preserve">Совет Школы избирается сроком на два года. Совет Школы собирается председателем по мере надобности, но не реже 2 раз в год. Внеочередные заседания Школы проводятся по требованию 1/3 его состава, собрания </w:t>
      </w:r>
      <w:proofErr w:type="gramStart"/>
      <w:r w:rsidRPr="005B757F">
        <w:rPr>
          <w:color w:val="000000"/>
        </w:rPr>
        <w:t>обучающихся</w:t>
      </w:r>
      <w:proofErr w:type="gramEnd"/>
      <w:r w:rsidRPr="005B757F">
        <w:rPr>
          <w:color w:val="000000"/>
        </w:rPr>
        <w:t>, родительского собрания, педагогического совета, директора Школы.</w:t>
      </w:r>
    </w:p>
    <w:p w:rsidR="00DD25B4" w:rsidRPr="005B757F" w:rsidRDefault="00DD25B4" w:rsidP="0017417F">
      <w:pPr>
        <w:pStyle w:val="a4"/>
        <w:spacing w:line="312" w:lineRule="atLeast"/>
        <w:ind w:left="60"/>
        <w:jc w:val="both"/>
        <w:rPr>
          <w:color w:val="000000"/>
        </w:rPr>
      </w:pPr>
      <w:r w:rsidRPr="005B757F">
        <w:rPr>
          <w:color w:val="000000"/>
        </w:rPr>
        <w:t>2.7.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Общее количество членов совета- 7 человек.</w:t>
      </w:r>
    </w:p>
    <w:p w:rsidR="00DD25B4" w:rsidRPr="005B757F" w:rsidRDefault="00DD25B4" w:rsidP="00DD25B4">
      <w:pPr>
        <w:spacing w:line="360" w:lineRule="auto"/>
        <w:jc w:val="center"/>
        <w:rPr>
          <w:color w:val="000000"/>
        </w:rPr>
      </w:pPr>
      <w:r w:rsidRPr="005B757F">
        <w:rPr>
          <w:b/>
          <w:bCs/>
          <w:color w:val="000000"/>
        </w:rPr>
        <w:t>III. Компетенция Совета</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3.1. Совет вправе принимать решения по вопросам, отнесенным к его компетенции нормативными правовыми актами Российской Федерации,  органов местного самоуправления, уставом школы, иными локальными нормативными актами школы. При определении компетенции Совета следует учитывать, что деятельность Совета направлена на решение следующих задач:</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определение основных направлений развития школы;</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 участие в определении компонента  школы в составе реализуемого государственного стандарта общего образования и иных значимых составляющих образовательного процесса в целом (профили обучения, система оценки знаний обучающихся и другие);</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 содействие созданию в  школе  оптимальных условий и форм организации образовательного процесса;</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 финансово-экономическое содействие работе  школы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 обеспечение прозрачности привлекаемых и расходуемых финансовых и материальных средств;</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lastRenderedPageBreak/>
        <w:t xml:space="preserve">- участие в формировании единоличного органа управления  школой и осуществление </w:t>
      </w:r>
      <w:proofErr w:type="gramStart"/>
      <w:r w:rsidRPr="005B757F">
        <w:rPr>
          <w:color w:val="373737"/>
        </w:rPr>
        <w:t>контроля за</w:t>
      </w:r>
      <w:proofErr w:type="gramEnd"/>
      <w:r w:rsidRPr="005B757F">
        <w:rPr>
          <w:color w:val="373737"/>
        </w:rPr>
        <w:t xml:space="preserve"> его деятельностью;</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xml:space="preserve">- </w:t>
      </w:r>
      <w:proofErr w:type="gramStart"/>
      <w:r w:rsidRPr="005B757F">
        <w:rPr>
          <w:color w:val="373737"/>
        </w:rPr>
        <w:t>контроль за</w:t>
      </w:r>
      <w:proofErr w:type="gramEnd"/>
      <w:r w:rsidRPr="005B757F">
        <w:rPr>
          <w:color w:val="373737"/>
        </w:rPr>
        <w:t xml:space="preserve"> качеством и безопасностью условий обучения и воспитания в школе.</w:t>
      </w:r>
    </w:p>
    <w:p w:rsidR="00DD25B4" w:rsidRPr="00F5023F" w:rsidRDefault="00DD25B4" w:rsidP="00DD25B4">
      <w:pPr>
        <w:pStyle w:val="a4"/>
        <w:spacing w:before="0" w:beforeAutospacing="0" w:after="240" w:afterAutospacing="0" w:line="312" w:lineRule="atLeast"/>
        <w:textAlignment w:val="baseline"/>
        <w:rPr>
          <w:color w:val="373737"/>
          <w:lang w:val="en-US"/>
        </w:rPr>
      </w:pPr>
      <w:r w:rsidRPr="005B757F">
        <w:rPr>
          <w:color w:val="373737"/>
        </w:rPr>
        <w:t>3.2. Совет школы:</w:t>
      </w:r>
    </w:p>
    <w:p w:rsidR="00DD25B4" w:rsidRPr="005B757F" w:rsidRDefault="00DD25B4" w:rsidP="00DD25B4">
      <w:pPr>
        <w:numPr>
          <w:ilvl w:val="0"/>
          <w:numId w:val="7"/>
        </w:numPr>
        <w:tabs>
          <w:tab w:val="clear" w:pos="1080"/>
          <w:tab w:val="num" w:pos="600"/>
        </w:tabs>
        <w:spacing w:line="312" w:lineRule="atLeast"/>
        <w:ind w:left="840"/>
        <w:jc w:val="both"/>
        <w:textAlignment w:val="baseline"/>
        <w:rPr>
          <w:color w:val="373737"/>
        </w:rPr>
      </w:pPr>
      <w:r w:rsidRPr="005B757F">
        <w:rPr>
          <w:color w:val="373737"/>
        </w:rPr>
        <w:t>согласовывает режим занятий учащихся, программу развития школы;</w:t>
      </w:r>
    </w:p>
    <w:p w:rsidR="00DD25B4" w:rsidRPr="005B757F" w:rsidRDefault="00DD25B4" w:rsidP="00DD25B4">
      <w:pPr>
        <w:numPr>
          <w:ilvl w:val="0"/>
          <w:numId w:val="7"/>
        </w:numPr>
        <w:tabs>
          <w:tab w:val="clear" w:pos="1080"/>
          <w:tab w:val="num" w:pos="600"/>
        </w:tabs>
        <w:spacing w:line="312" w:lineRule="atLeast"/>
        <w:ind w:left="600" w:hanging="120"/>
        <w:jc w:val="both"/>
        <w:textAlignment w:val="baseline"/>
        <w:rPr>
          <w:color w:val="373737"/>
        </w:rPr>
      </w:pPr>
      <w:r w:rsidRPr="005B757F">
        <w:rPr>
          <w:color w:val="373737"/>
        </w:rPr>
        <w:t>участвует в оценке качества и результативности труда работников школы,  согласовывает распределении выплат стимулирующего характера работникам в порядке, устанавливаемом локальными актами школы;</w:t>
      </w:r>
    </w:p>
    <w:p w:rsidR="00DD25B4" w:rsidRPr="005B757F" w:rsidRDefault="00DD25B4" w:rsidP="00DD25B4">
      <w:pPr>
        <w:numPr>
          <w:ilvl w:val="0"/>
          <w:numId w:val="7"/>
        </w:numPr>
        <w:tabs>
          <w:tab w:val="clear" w:pos="1080"/>
          <w:tab w:val="num" w:pos="600"/>
        </w:tabs>
        <w:spacing w:line="312" w:lineRule="atLeast"/>
        <w:ind w:left="600" w:hanging="120"/>
        <w:jc w:val="both"/>
        <w:textAlignment w:val="baseline"/>
        <w:rPr>
          <w:color w:val="373737"/>
        </w:rPr>
      </w:pPr>
      <w:r w:rsidRPr="005B757F">
        <w:rPr>
          <w:color w:val="373737"/>
        </w:rPr>
        <w:t>обеспечивает участие представителей общественности:</w:t>
      </w:r>
    </w:p>
    <w:p w:rsidR="00DD25B4" w:rsidRPr="005B757F" w:rsidRDefault="00DD25B4" w:rsidP="00DD25B4">
      <w:pPr>
        <w:pStyle w:val="a4"/>
        <w:spacing w:before="0" w:beforeAutospacing="0" w:after="240" w:afterAutospacing="0" w:line="312" w:lineRule="atLeast"/>
        <w:ind w:left="600" w:hanging="120"/>
        <w:jc w:val="both"/>
        <w:textAlignment w:val="baseline"/>
        <w:rPr>
          <w:color w:val="373737"/>
        </w:rPr>
      </w:pPr>
      <w:r w:rsidRPr="005B757F">
        <w:rPr>
          <w:color w:val="373737"/>
        </w:rPr>
        <w:t xml:space="preserve">   - в процедурах итоговой аттестации учащихся, в том числе в форме и по технологии                  ЕГЭ и ОГЭ;</w:t>
      </w:r>
    </w:p>
    <w:p w:rsidR="00DD25B4" w:rsidRPr="005B757F" w:rsidRDefault="00DD25B4" w:rsidP="00DD25B4">
      <w:pPr>
        <w:pStyle w:val="a4"/>
        <w:spacing w:before="0" w:beforeAutospacing="0" w:after="240" w:afterAutospacing="0" w:line="312" w:lineRule="atLeast"/>
        <w:ind w:firstLine="600"/>
        <w:jc w:val="both"/>
        <w:textAlignment w:val="baseline"/>
        <w:rPr>
          <w:color w:val="373737"/>
        </w:rPr>
      </w:pPr>
      <w:r w:rsidRPr="005B757F">
        <w:rPr>
          <w:color w:val="373737"/>
        </w:rPr>
        <w:t>- в процедурах лицензирования школы;</w:t>
      </w:r>
    </w:p>
    <w:p w:rsidR="00DD25B4" w:rsidRPr="005B757F" w:rsidRDefault="00DD25B4" w:rsidP="00DD25B4">
      <w:pPr>
        <w:pStyle w:val="a4"/>
        <w:spacing w:before="0" w:beforeAutospacing="0" w:after="240" w:afterAutospacing="0" w:line="312" w:lineRule="atLeast"/>
        <w:ind w:left="600" w:hanging="120"/>
        <w:jc w:val="both"/>
        <w:textAlignment w:val="baseline"/>
        <w:rPr>
          <w:color w:val="373737"/>
        </w:rPr>
      </w:pPr>
      <w:r w:rsidRPr="005B757F">
        <w:rPr>
          <w:color w:val="373737"/>
        </w:rPr>
        <w:t xml:space="preserve">- в деятельности аттестационных, </w:t>
      </w:r>
      <w:proofErr w:type="spellStart"/>
      <w:r w:rsidRPr="005B757F">
        <w:rPr>
          <w:color w:val="373737"/>
        </w:rPr>
        <w:t>аккредитационных</w:t>
      </w:r>
      <w:proofErr w:type="spellEnd"/>
      <w:r w:rsidRPr="005B757F">
        <w:rPr>
          <w:color w:val="373737"/>
        </w:rPr>
        <w:t>, конфликтных и иных комиссий;</w:t>
      </w:r>
    </w:p>
    <w:p w:rsidR="00DD25B4" w:rsidRPr="005B757F" w:rsidRDefault="00DD25B4" w:rsidP="00DD25B4">
      <w:pPr>
        <w:pStyle w:val="a4"/>
        <w:spacing w:before="0" w:beforeAutospacing="0" w:after="240" w:afterAutospacing="0" w:line="312" w:lineRule="atLeast"/>
        <w:ind w:left="600" w:hanging="120"/>
        <w:jc w:val="both"/>
        <w:textAlignment w:val="baseline"/>
        <w:rPr>
          <w:color w:val="373737"/>
        </w:rPr>
      </w:pPr>
      <w:r w:rsidRPr="005B757F">
        <w:rPr>
          <w:color w:val="373737"/>
        </w:rPr>
        <w:t>- в процедурах проведения контрольных и тестовых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DD25B4" w:rsidRPr="005B757F" w:rsidRDefault="00DD25B4" w:rsidP="00DD25B4">
      <w:pPr>
        <w:pStyle w:val="a4"/>
        <w:spacing w:before="0" w:beforeAutospacing="0" w:after="240" w:afterAutospacing="0" w:line="312" w:lineRule="atLeast"/>
        <w:ind w:firstLine="480"/>
        <w:jc w:val="both"/>
        <w:textAlignment w:val="baseline"/>
        <w:rPr>
          <w:color w:val="373737"/>
        </w:rPr>
      </w:pPr>
      <w:r w:rsidRPr="005B757F">
        <w:rPr>
          <w:color w:val="373737"/>
        </w:rPr>
        <w:t>- участвует в подготовке Публичного (ежегодного) доклада школы.</w:t>
      </w:r>
    </w:p>
    <w:p w:rsidR="00DD25B4" w:rsidRPr="005B757F" w:rsidRDefault="00DD25B4" w:rsidP="00DD25B4">
      <w:pPr>
        <w:pStyle w:val="a4"/>
        <w:numPr>
          <w:ilvl w:val="0"/>
          <w:numId w:val="9"/>
        </w:numPr>
        <w:tabs>
          <w:tab w:val="clear" w:pos="1140"/>
        </w:tabs>
        <w:spacing w:before="0" w:beforeAutospacing="0" w:after="240" w:afterAutospacing="0" w:line="312" w:lineRule="atLeast"/>
        <w:ind w:left="600" w:hanging="120"/>
        <w:jc w:val="both"/>
        <w:textAlignment w:val="baseline"/>
        <w:rPr>
          <w:color w:val="373737"/>
        </w:rPr>
      </w:pPr>
      <w:r w:rsidRPr="005B757F">
        <w:rPr>
          <w:color w:val="373737"/>
        </w:rPr>
        <w:t>согласовывает по представлению руководителя школы  компонент стандарта общего образования, бюджетную заявку,  смету расходования средств, годовой учебный план,   введение новых методик образовательного процесса и образовательных технологий);</w:t>
      </w:r>
    </w:p>
    <w:p w:rsidR="00DD25B4" w:rsidRPr="005B757F" w:rsidRDefault="00DD25B4" w:rsidP="00DD25B4">
      <w:pPr>
        <w:pStyle w:val="a4"/>
        <w:numPr>
          <w:ilvl w:val="0"/>
          <w:numId w:val="9"/>
        </w:numPr>
        <w:tabs>
          <w:tab w:val="clear" w:pos="1140"/>
          <w:tab w:val="num" w:pos="600"/>
        </w:tabs>
        <w:spacing w:before="0" w:beforeAutospacing="0" w:after="240" w:afterAutospacing="0" w:line="312" w:lineRule="atLeast"/>
        <w:ind w:left="600" w:hanging="120"/>
        <w:jc w:val="both"/>
        <w:textAlignment w:val="baseline"/>
        <w:rPr>
          <w:color w:val="373737"/>
        </w:rPr>
      </w:pPr>
      <w:r w:rsidRPr="005B757F">
        <w:rPr>
          <w:color w:val="373737"/>
        </w:rPr>
        <w:t>  рассматривает жалобы и заявления учащихся, родителей (законных представителей) на действие (бездействие) педагогических и административных работников;</w:t>
      </w:r>
    </w:p>
    <w:p w:rsidR="00DD25B4" w:rsidRPr="005B757F" w:rsidRDefault="00DD25B4" w:rsidP="00DD25B4">
      <w:pPr>
        <w:pStyle w:val="a4"/>
        <w:numPr>
          <w:ilvl w:val="0"/>
          <w:numId w:val="9"/>
        </w:numPr>
        <w:tabs>
          <w:tab w:val="clear" w:pos="1140"/>
          <w:tab w:val="num" w:pos="720"/>
        </w:tabs>
        <w:spacing w:before="0" w:beforeAutospacing="0" w:after="240" w:afterAutospacing="0" w:line="312" w:lineRule="atLeast"/>
        <w:ind w:left="600" w:hanging="120"/>
        <w:jc w:val="both"/>
        <w:textAlignment w:val="baseline"/>
        <w:rPr>
          <w:color w:val="373737"/>
        </w:rPr>
      </w:pPr>
      <w:r w:rsidRPr="005B757F">
        <w:rPr>
          <w:color w:val="373737"/>
        </w:rPr>
        <w:t xml:space="preserve">осуществляет </w:t>
      </w:r>
      <w:proofErr w:type="gramStart"/>
      <w:r w:rsidRPr="005B757F">
        <w:rPr>
          <w:color w:val="373737"/>
        </w:rPr>
        <w:t>контроль за</w:t>
      </w:r>
      <w:proofErr w:type="gramEnd"/>
      <w:r w:rsidRPr="005B757F">
        <w:rPr>
          <w:color w:val="373737"/>
        </w:rPr>
        <w:t xml:space="preserve"> качеством и безопасностью условий обучения, воспитания и труда, принимает меры к их улучшению;</w:t>
      </w:r>
    </w:p>
    <w:p w:rsidR="00DD25B4" w:rsidRPr="005B757F" w:rsidRDefault="00DD25B4" w:rsidP="00DD25B4">
      <w:pPr>
        <w:pStyle w:val="a4"/>
        <w:numPr>
          <w:ilvl w:val="0"/>
          <w:numId w:val="9"/>
        </w:numPr>
        <w:tabs>
          <w:tab w:val="clear" w:pos="1140"/>
          <w:tab w:val="num" w:pos="720"/>
        </w:tabs>
        <w:spacing w:before="0" w:beforeAutospacing="0" w:after="240" w:afterAutospacing="0" w:line="312" w:lineRule="atLeast"/>
        <w:ind w:left="600" w:hanging="120"/>
        <w:jc w:val="both"/>
        <w:textAlignment w:val="baseline"/>
        <w:rPr>
          <w:color w:val="373737"/>
        </w:rPr>
      </w:pPr>
      <w:r w:rsidRPr="005B757F">
        <w:rPr>
          <w:color w:val="373737"/>
        </w:rPr>
        <w:t>вносит руководителю школы предложения, в части (материально-технического обеспечения и оснащения образовательного процесса, оборудования помещения,  создания необходимых условий для организации питания и медицинского обслуживания учащихся, мероприятий по охране и укреплению здоровья);</w:t>
      </w:r>
    </w:p>
    <w:p w:rsidR="00DD25B4" w:rsidRPr="005B757F" w:rsidRDefault="00DD25B4" w:rsidP="00DD25B4">
      <w:pPr>
        <w:pStyle w:val="a4"/>
        <w:numPr>
          <w:ilvl w:val="0"/>
          <w:numId w:val="9"/>
        </w:numPr>
        <w:tabs>
          <w:tab w:val="clear" w:pos="1140"/>
          <w:tab w:val="num" w:pos="720"/>
        </w:tabs>
        <w:spacing w:before="0" w:beforeAutospacing="0" w:after="240" w:afterAutospacing="0" w:line="312" w:lineRule="atLeast"/>
        <w:ind w:left="600" w:hanging="120"/>
        <w:jc w:val="both"/>
        <w:textAlignment w:val="baseline"/>
        <w:rPr>
          <w:color w:val="373737"/>
        </w:rPr>
      </w:pPr>
      <w:r w:rsidRPr="005B757F">
        <w:rPr>
          <w:color w:val="373737"/>
        </w:rPr>
        <w:t>заслушивает отчет руководителя по итогам учебного и финансового года.</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3.3. Деятельность Совета регламентируется Положением об Управляющем совете.</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lastRenderedPageBreak/>
        <w:t>3.4. Заседания Совета школы созываются по мере необходимости, но не реже одного раза в квартал.</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3.5. Решения Совета школы принимаются открытым голосованием.</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3.6. Решения Совета школы являются правомочными, если на его заседании присутствовало не менее половины от числа членов Совета.</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3.7. Решения Совета школы,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школы.</w:t>
      </w:r>
    </w:p>
    <w:p w:rsidR="00DD25B4" w:rsidRPr="005B757F" w:rsidRDefault="00DD25B4" w:rsidP="00DD25B4">
      <w:pPr>
        <w:pStyle w:val="a4"/>
        <w:spacing w:before="0" w:beforeAutospacing="0" w:after="240" w:afterAutospacing="0" w:line="312" w:lineRule="atLeast"/>
        <w:jc w:val="both"/>
        <w:textAlignment w:val="baseline"/>
        <w:rPr>
          <w:color w:val="373737"/>
        </w:rPr>
      </w:pPr>
      <w:r w:rsidRPr="005B757F">
        <w:rPr>
          <w:color w:val="373737"/>
        </w:rPr>
        <w:t>3.8. Решения Совета школы, принятые в пределах его полномочий, являются обязательными для администрации и всех членов коллектива школы.</w:t>
      </w:r>
    </w:p>
    <w:p w:rsidR="00DD25B4" w:rsidRPr="005B757F" w:rsidRDefault="00DD25B4" w:rsidP="00DD25B4">
      <w:pPr>
        <w:pStyle w:val="a4"/>
        <w:rPr>
          <w:color w:val="000000"/>
        </w:rPr>
      </w:pPr>
    </w:p>
    <w:p w:rsidR="00DD25B4" w:rsidRPr="005B757F" w:rsidRDefault="00DD25B4" w:rsidP="00DD25B4">
      <w:pPr>
        <w:jc w:val="center"/>
        <w:rPr>
          <w:color w:val="000000"/>
        </w:rPr>
      </w:pPr>
      <w:r w:rsidRPr="005B757F">
        <w:rPr>
          <w:b/>
          <w:bCs/>
          <w:color w:val="000000"/>
        </w:rPr>
        <w:t>IV. Организация деятельности Совета</w:t>
      </w:r>
    </w:p>
    <w:p w:rsidR="00DD25B4" w:rsidRPr="005B757F" w:rsidRDefault="00DD25B4" w:rsidP="00DD25B4">
      <w:pPr>
        <w:pStyle w:val="a4"/>
        <w:rPr>
          <w:color w:val="373737"/>
        </w:rPr>
      </w:pPr>
      <w:r w:rsidRPr="005B757F">
        <w:rPr>
          <w:color w:val="000000"/>
        </w:rPr>
        <w:t> 4</w:t>
      </w:r>
      <w:r w:rsidRPr="005B757F">
        <w:rPr>
          <w:color w:val="373737"/>
        </w:rPr>
        <w:t>.1. Во главе Управляющего совета школы – председатель, избираемый на первом заседании совета открытым голосованием (1 раз в два года).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На случай отсутствия председателя, Совет, из своего состава, избирает заместителя председателя.</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Для организации и координации текущей работы,  ведения протоколов заседаний и иной документации Совета,  избирается секретарь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Председатель, заместитель председателя и секретарь Совета избираются на первом заседании Совета, которое созывается руководителем школы не позднее чем через месяц после его формирования.</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Управляющий совет вправе в любое время переизбрать председателя, заместителя председателя и секретаря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xml:space="preserve">4.2. </w:t>
      </w:r>
      <w:proofErr w:type="gramStart"/>
      <w:r w:rsidRPr="005B757F">
        <w:rPr>
          <w:color w:val="373737"/>
        </w:rPr>
        <w:t>Основные вопросы, касающиеся порядка работы Совета и организации  его деятельности регулируются</w:t>
      </w:r>
      <w:proofErr w:type="gramEnd"/>
      <w:r w:rsidRPr="005B757F">
        <w:rPr>
          <w:color w:val="373737"/>
        </w:rPr>
        <w:t xml:space="preserve"> уставом и иными локальными актами школы.</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4.3. При необходимости более подробной регламентации процедурных вопросов, касающихся порядка работы Совета, на одном из первых заседаний разрабатывается и утверждается Регламент работы Совета, который устанавливает:</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периодичность проведения заседаний;</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сроки и порядок оповещения членов Совета о проведении заседаний;</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сроки предоставления членам Совета материалов для работы;</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порядок проведения заседаний;</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lastRenderedPageBreak/>
        <w:t>- определение постоянного места проведения заседаний и работы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обязанности председателя и секретаря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порядок ведения делопроизводства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иные процедурные вопросы.</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Регламент Совета должен быть принят не позднее, чем на втором его заседании.</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4.4. Организационной формой работы Совета являются заседания, которые проводятся по мере необходимости, но не реже одного раза в квартал.</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Внеочередные заседания Совета проводятся:</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по инициативе председателя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по требованию руководителя школы;</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по требованию представителя учредителя;</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по заявлению членов Совета, подписанному ¼ или более частями членов от списочного состава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4.5. В целях подготовки заседаний Совета и выработки проектов постановлений, председатель вправе запрашивать у руководителя  школы необходимые документы, данные и иные материалы. В этих же целях Совет может создавать постоянные и временные комиссии.</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Совет назначает из числа членов Совета  председателя комиссии и утверждает ее персональный состав. Предложения комиссии носят рекомендательный характер.</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4.6. Заседания Совета являются правомочными, если в них принимают участие не менее половины от общего (с учетом кооптированных) числа членов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Установлен перечень вопросов, рассмотрение которых на заседании Совета проводится в отсутствие несовершеннолетних членов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К таким вопросам относятся:</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согласование, по представлению руководителя школы, распределения выплат стимулирующего характера работникам (если локальными актами школы данный вопрос отнесен к компетенции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рассмотрение жалоб и заявлений учащихся, родителей (законных представителей) на действия (бездействие) педагогических и административных работников школы и т.п.</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lastRenderedPageBreak/>
        <w:t>В этом случае заседания Совета являются правомочными, если в них принимают участие не менее половины от общего (с учетом кооптированных) числа членов  Совета, за вычетом несовершеннолетних членов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4.7. В случае, когда количество членов Совета становится менее половины количества, предусмотренного уставом или иным локальным актом школы,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До проведения довыборов оставшиеся члены Совета не вправе принимать  никаких решений, кроме решения о проведении таких довыборов.</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4.8. В случае если учащийся выбывает из школы, полномочия члена Совета - родителя (законного представителя) этого учащегося автоматически прекращаются.</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Член Совета выводится из его состава в следующих случаях:</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по его желанию, выраженному в письменной форме;</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при увольнении с работы руководителя школы,  или увольнении работника школы, избранного членом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в связи с окончанием  школы или отчислением (переводом) учащегося, представляющего в Совете учащихся ступени среднего (полного) общего образования;</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учащихся;</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в случае совершения противоправных действий, несовместимых  с  членством в Совете школы;</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5B757F">
        <w:rPr>
          <w:color w:val="373737"/>
        </w:rPr>
        <w:t>недееспособным</w:t>
      </w:r>
      <w:proofErr w:type="gramEnd"/>
      <w:r w:rsidRPr="005B757F">
        <w:rPr>
          <w:color w:val="373737"/>
        </w:rPr>
        <w:t>, наличие неснятой или непогашенной судимости за совершение  умышленного тяжкого или особо тяжкого уголовного преступления.</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После вывода из состава Совета его члена Совет принимает меры для замещения выведенного члена в общем порядке.</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4.9.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Решения о приглашении к участию в заседаниях Совета лиц, не являющихся его членами, необходимо принимать заблаговременно.</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lastRenderedPageBreak/>
        <w:t>4.10. Решения Совета принимаются простым большинством голосов от числа присутствующих на заседании и имеющих право голоса.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При равном количестве голосов решающим является голос председателя Совета.</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4.11. Заседания Совета оформляются протоколом. Протоколы подписываются председателем и секретарем .</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4.12.  В случае отсутствия необходимого решения Совета по вопросу, входящему в его компетенцию в установленные сроки, руководитель вправе самостоятельно принять решение по данному вопросу.</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4.13. Члены Совета несут ответственность в соответствии с действующим законодательством Российской Федерации.</w:t>
      </w:r>
    </w:p>
    <w:p w:rsidR="00DD25B4" w:rsidRPr="005B757F" w:rsidRDefault="00DD25B4" w:rsidP="00DD25B4">
      <w:pPr>
        <w:pStyle w:val="a4"/>
        <w:spacing w:before="0" w:beforeAutospacing="0" w:after="240" w:afterAutospacing="0" w:line="312" w:lineRule="atLeast"/>
        <w:textAlignment w:val="baseline"/>
        <w:rPr>
          <w:color w:val="373737"/>
        </w:rPr>
      </w:pPr>
      <w:r w:rsidRPr="005B757F">
        <w:rPr>
          <w:color w:val="373737"/>
        </w:rPr>
        <w:t> </w:t>
      </w:r>
    </w:p>
    <w:p w:rsidR="00DD25B4" w:rsidRPr="005B757F" w:rsidRDefault="00DD25B4" w:rsidP="00DD25B4">
      <w:pPr>
        <w:pStyle w:val="msonospacing0"/>
        <w:shd w:val="clear" w:color="auto" w:fill="FFFFFF"/>
        <w:spacing w:before="0" w:beforeAutospacing="0" w:after="225" w:afterAutospacing="0" w:line="270" w:lineRule="atLeast"/>
        <w:jc w:val="both"/>
        <w:rPr>
          <w:color w:val="646464"/>
          <w:sz w:val="18"/>
          <w:szCs w:val="18"/>
        </w:rPr>
      </w:pPr>
      <w:r w:rsidRPr="005B757F">
        <w:rPr>
          <w:color w:val="646464"/>
        </w:rPr>
        <w:t> </w:t>
      </w:r>
    </w:p>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DD25B4" w:rsidRDefault="00DD25B4" w:rsidP="00DD25B4"/>
    <w:p w:rsidR="00CF2C79" w:rsidRDefault="00CF2C79" w:rsidP="00593493">
      <w:pPr>
        <w:autoSpaceDE w:val="0"/>
        <w:autoSpaceDN w:val="0"/>
        <w:adjustRightInd w:val="0"/>
        <w:rPr>
          <w:rFonts w:eastAsia="Times New Roman,Bold" w:cs="Times New Roman,Bold"/>
          <w:b/>
          <w:bCs/>
          <w:sz w:val="28"/>
          <w:szCs w:val="28"/>
        </w:rPr>
      </w:pPr>
    </w:p>
    <w:sectPr w:rsidR="00CF2C79" w:rsidSect="00DB6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8CD"/>
    <w:multiLevelType w:val="multilevel"/>
    <w:tmpl w:val="FF283B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AE258F"/>
    <w:multiLevelType w:val="multilevel"/>
    <w:tmpl w:val="1332A6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BE2979"/>
    <w:multiLevelType w:val="multilevel"/>
    <w:tmpl w:val="6B3C74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836695"/>
    <w:multiLevelType w:val="multilevel"/>
    <w:tmpl w:val="60C4C27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813F59"/>
    <w:multiLevelType w:val="multilevel"/>
    <w:tmpl w:val="077C9CD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6815DB"/>
    <w:multiLevelType w:val="multilevel"/>
    <w:tmpl w:val="338260A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FC7DDF"/>
    <w:multiLevelType w:val="multilevel"/>
    <w:tmpl w:val="6C20681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E728DF"/>
    <w:multiLevelType w:val="hybridMultilevel"/>
    <w:tmpl w:val="A22CE7C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795A5075"/>
    <w:multiLevelType w:val="multilevel"/>
    <w:tmpl w:val="980A4C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3052"/>
    <w:rsid w:val="00081F3B"/>
    <w:rsid w:val="000C2198"/>
    <w:rsid w:val="000E775A"/>
    <w:rsid w:val="0017417F"/>
    <w:rsid w:val="001B36EF"/>
    <w:rsid w:val="00275C99"/>
    <w:rsid w:val="002F404C"/>
    <w:rsid w:val="003105D5"/>
    <w:rsid w:val="003A6BEC"/>
    <w:rsid w:val="00422ED4"/>
    <w:rsid w:val="00503052"/>
    <w:rsid w:val="00593493"/>
    <w:rsid w:val="006C5A47"/>
    <w:rsid w:val="006E0415"/>
    <w:rsid w:val="00801713"/>
    <w:rsid w:val="008A1B3E"/>
    <w:rsid w:val="00A82307"/>
    <w:rsid w:val="00BC0822"/>
    <w:rsid w:val="00CF2C79"/>
    <w:rsid w:val="00D43032"/>
    <w:rsid w:val="00D80470"/>
    <w:rsid w:val="00DB699E"/>
    <w:rsid w:val="00DD25B4"/>
    <w:rsid w:val="00DE6319"/>
    <w:rsid w:val="00FC54FC"/>
    <w:rsid w:val="00FE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CF2C79"/>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CF2C7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F2C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CF2C79"/>
    <w:rPr>
      <w:rFonts w:ascii="Times New Roman" w:eastAsia="Times New Roman" w:hAnsi="Times New Roman" w:cs="Times New Roman"/>
      <w:b/>
      <w:bCs/>
      <w:sz w:val="36"/>
      <w:szCs w:val="36"/>
      <w:lang w:eastAsia="ru-RU"/>
    </w:rPr>
  </w:style>
  <w:style w:type="paragraph" w:styleId="a4">
    <w:name w:val="Normal (Web)"/>
    <w:basedOn w:val="a"/>
    <w:unhideWhenUsed/>
    <w:rsid w:val="00CF2C79"/>
    <w:pPr>
      <w:spacing w:before="100" w:beforeAutospacing="1" w:after="100" w:afterAutospacing="1"/>
    </w:pPr>
  </w:style>
  <w:style w:type="character" w:customStyle="1" w:styleId="apple-converted-space">
    <w:name w:val="apple-converted-space"/>
    <w:basedOn w:val="a0"/>
    <w:rsid w:val="00CF2C79"/>
  </w:style>
  <w:style w:type="paragraph" w:styleId="a5">
    <w:name w:val="No Spacing"/>
    <w:uiPriority w:val="1"/>
    <w:qFormat/>
    <w:rsid w:val="00CF2C79"/>
    <w:pPr>
      <w:spacing w:after="0" w:line="240" w:lineRule="auto"/>
    </w:pPr>
  </w:style>
  <w:style w:type="paragraph" w:customStyle="1" w:styleId="msonospacing0">
    <w:name w:val="msonospacing"/>
    <w:basedOn w:val="a"/>
    <w:rsid w:val="00DD25B4"/>
    <w:pPr>
      <w:spacing w:before="100" w:beforeAutospacing="1" w:after="100" w:afterAutospacing="1"/>
    </w:pPr>
  </w:style>
  <w:style w:type="paragraph" w:customStyle="1" w:styleId="dktexjustify">
    <w:name w:val="dktexjustify"/>
    <w:basedOn w:val="a"/>
    <w:rsid w:val="00DD25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88890">
      <w:bodyDiv w:val="1"/>
      <w:marLeft w:val="0"/>
      <w:marRight w:val="0"/>
      <w:marTop w:val="0"/>
      <w:marBottom w:val="0"/>
      <w:divBdr>
        <w:top w:val="none" w:sz="0" w:space="0" w:color="auto"/>
        <w:left w:val="none" w:sz="0" w:space="0" w:color="auto"/>
        <w:bottom w:val="none" w:sz="0" w:space="0" w:color="auto"/>
        <w:right w:val="none" w:sz="0" w:space="0" w:color="auto"/>
      </w:divBdr>
    </w:div>
    <w:div w:id="1818690813">
      <w:bodyDiv w:val="1"/>
      <w:marLeft w:val="0"/>
      <w:marRight w:val="0"/>
      <w:marTop w:val="0"/>
      <w:marBottom w:val="0"/>
      <w:divBdr>
        <w:top w:val="none" w:sz="0" w:space="0" w:color="auto"/>
        <w:left w:val="none" w:sz="0" w:space="0" w:color="auto"/>
        <w:bottom w:val="none" w:sz="0" w:space="0" w:color="auto"/>
        <w:right w:val="none" w:sz="0" w:space="0" w:color="auto"/>
      </w:divBdr>
    </w:div>
    <w:div w:id="19593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dc:creator>
  <cp:lastModifiedBy>Директор</cp:lastModifiedBy>
  <cp:revision>6</cp:revision>
  <dcterms:created xsi:type="dcterms:W3CDTF">2020-10-26T10:55:00Z</dcterms:created>
  <dcterms:modified xsi:type="dcterms:W3CDTF">2020-10-27T10:28:00Z</dcterms:modified>
</cp:coreProperties>
</file>