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CE" w:rsidRPr="009E146A" w:rsidRDefault="000D0049" w:rsidP="009E146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Рассмотрено</w:t>
      </w:r>
      <w:r w:rsidR="00934CCE" w:rsidRPr="009E146A">
        <w:rPr>
          <w:rFonts w:ascii="Times New Roman" w:hAnsi="Times New Roman" w:cs="Times New Roman"/>
          <w:sz w:val="24"/>
          <w:szCs w:val="28"/>
        </w:rPr>
        <w:t xml:space="preserve">:                                                         </w:t>
      </w:r>
      <w:r w:rsidR="009E146A">
        <w:rPr>
          <w:rFonts w:ascii="Times New Roman" w:hAnsi="Times New Roman" w:cs="Times New Roman"/>
          <w:sz w:val="24"/>
          <w:szCs w:val="28"/>
        </w:rPr>
        <w:t xml:space="preserve"> </w:t>
      </w:r>
      <w:r w:rsidR="00934CCE" w:rsidRPr="009E146A">
        <w:rPr>
          <w:rFonts w:ascii="Times New Roman" w:hAnsi="Times New Roman" w:cs="Times New Roman"/>
          <w:sz w:val="24"/>
          <w:szCs w:val="28"/>
        </w:rPr>
        <w:t>Утверждено:</w:t>
      </w:r>
    </w:p>
    <w:p w:rsidR="00934CCE" w:rsidRPr="009E146A" w:rsidRDefault="00934CCE" w:rsidP="009E146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E146A">
        <w:rPr>
          <w:rFonts w:ascii="Times New Roman" w:hAnsi="Times New Roman" w:cs="Times New Roman"/>
          <w:sz w:val="24"/>
          <w:szCs w:val="28"/>
        </w:rPr>
        <w:t xml:space="preserve">На педагогическом совете                                    </w:t>
      </w:r>
      <w:r w:rsidR="009E146A">
        <w:rPr>
          <w:rFonts w:ascii="Times New Roman" w:hAnsi="Times New Roman" w:cs="Times New Roman"/>
          <w:sz w:val="24"/>
          <w:szCs w:val="28"/>
        </w:rPr>
        <w:t xml:space="preserve"> </w:t>
      </w:r>
      <w:r w:rsidRPr="009E146A">
        <w:rPr>
          <w:rFonts w:ascii="Times New Roman" w:hAnsi="Times New Roman" w:cs="Times New Roman"/>
          <w:sz w:val="24"/>
          <w:szCs w:val="28"/>
        </w:rPr>
        <w:t xml:space="preserve">Директор школы_______ </w:t>
      </w:r>
      <w:proofErr w:type="spellStart"/>
      <w:r w:rsidR="009E146A">
        <w:rPr>
          <w:rFonts w:ascii="Times New Roman" w:hAnsi="Times New Roman" w:cs="Times New Roman"/>
          <w:sz w:val="24"/>
          <w:szCs w:val="28"/>
        </w:rPr>
        <w:t>О.Ю.Шарова</w:t>
      </w:r>
      <w:proofErr w:type="spellEnd"/>
    </w:p>
    <w:p w:rsidR="00934CCE" w:rsidRPr="009E146A" w:rsidRDefault="00934CCE" w:rsidP="009E146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E146A">
        <w:rPr>
          <w:rFonts w:ascii="Times New Roman" w:hAnsi="Times New Roman" w:cs="Times New Roman"/>
          <w:sz w:val="24"/>
          <w:szCs w:val="28"/>
        </w:rPr>
        <w:t>Протокол №1 от 2</w:t>
      </w:r>
      <w:r w:rsidR="009E146A">
        <w:rPr>
          <w:rFonts w:ascii="Times New Roman" w:hAnsi="Times New Roman" w:cs="Times New Roman"/>
          <w:sz w:val="24"/>
          <w:szCs w:val="28"/>
        </w:rPr>
        <w:t>7</w:t>
      </w:r>
      <w:r w:rsidRPr="009E146A">
        <w:rPr>
          <w:rFonts w:ascii="Times New Roman" w:hAnsi="Times New Roman" w:cs="Times New Roman"/>
          <w:sz w:val="24"/>
          <w:szCs w:val="28"/>
        </w:rPr>
        <w:t>.08.20</w:t>
      </w:r>
      <w:r w:rsidR="009E146A">
        <w:rPr>
          <w:rFonts w:ascii="Times New Roman" w:hAnsi="Times New Roman" w:cs="Times New Roman"/>
          <w:sz w:val="24"/>
          <w:szCs w:val="28"/>
        </w:rPr>
        <w:t>20</w:t>
      </w:r>
      <w:r w:rsidRPr="009E146A">
        <w:rPr>
          <w:rFonts w:ascii="Times New Roman" w:hAnsi="Times New Roman" w:cs="Times New Roman"/>
          <w:sz w:val="24"/>
          <w:szCs w:val="28"/>
        </w:rPr>
        <w:t xml:space="preserve">                                  Приказ № </w:t>
      </w:r>
    </w:p>
    <w:p w:rsidR="00934CCE" w:rsidRDefault="00934CCE">
      <w:pPr>
        <w:rPr>
          <w:rFonts w:ascii="Monotype Corsiva" w:hAnsi="Monotype Corsiva"/>
          <w:b/>
          <w:sz w:val="36"/>
          <w:szCs w:val="36"/>
          <w:u w:val="single"/>
        </w:rPr>
      </w:pPr>
    </w:p>
    <w:p w:rsidR="000D0049" w:rsidRDefault="00511F56" w:rsidP="009E146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E146A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Тематика  педагогических   советов </w:t>
      </w:r>
      <w:r w:rsidR="00934CCE" w:rsidRPr="009E146A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511F56" w:rsidRPr="009E146A" w:rsidRDefault="00511F56" w:rsidP="009E146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E146A">
        <w:rPr>
          <w:rFonts w:ascii="Times New Roman" w:hAnsi="Times New Roman" w:cs="Times New Roman"/>
          <w:b/>
          <w:sz w:val="36"/>
          <w:szCs w:val="36"/>
          <w:u w:val="single"/>
        </w:rPr>
        <w:t>на 20</w:t>
      </w:r>
      <w:r w:rsidR="009E146A" w:rsidRPr="009E146A">
        <w:rPr>
          <w:rFonts w:ascii="Times New Roman" w:hAnsi="Times New Roman" w:cs="Times New Roman"/>
          <w:b/>
          <w:sz w:val="36"/>
          <w:szCs w:val="36"/>
          <w:u w:val="single"/>
        </w:rPr>
        <w:t>20-</w:t>
      </w:r>
      <w:r w:rsidRPr="009E146A">
        <w:rPr>
          <w:rFonts w:ascii="Times New Roman" w:hAnsi="Times New Roman" w:cs="Times New Roman"/>
          <w:b/>
          <w:sz w:val="36"/>
          <w:szCs w:val="36"/>
          <w:u w:val="single"/>
        </w:rPr>
        <w:t>202</w:t>
      </w:r>
      <w:r w:rsidR="009E146A" w:rsidRPr="009E146A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Pr="009E146A">
        <w:rPr>
          <w:rFonts w:ascii="Times New Roman" w:hAnsi="Times New Roman" w:cs="Times New Roman"/>
          <w:b/>
          <w:sz w:val="36"/>
          <w:szCs w:val="36"/>
          <w:u w:val="single"/>
        </w:rPr>
        <w:t>учебный год.</w:t>
      </w:r>
    </w:p>
    <w:p w:rsidR="003137C0" w:rsidRDefault="003137C0">
      <w:pPr>
        <w:rPr>
          <w:rFonts w:ascii="Monotype Corsiva" w:hAnsi="Monotype Corsiva"/>
          <w:b/>
          <w:sz w:val="32"/>
          <w:szCs w:val="32"/>
        </w:rPr>
      </w:pPr>
    </w:p>
    <w:p w:rsidR="003137C0" w:rsidRPr="009E146A" w:rsidRDefault="00511F56" w:rsidP="009E14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46A">
        <w:rPr>
          <w:rFonts w:ascii="Times New Roman" w:hAnsi="Times New Roman" w:cs="Times New Roman"/>
          <w:b/>
          <w:sz w:val="32"/>
          <w:szCs w:val="32"/>
        </w:rPr>
        <w:t>«</w:t>
      </w:r>
      <w:r w:rsidRPr="009E146A">
        <w:rPr>
          <w:rFonts w:ascii="Times New Roman" w:hAnsi="Times New Roman" w:cs="Times New Roman"/>
          <w:b/>
          <w:sz w:val="28"/>
          <w:szCs w:val="28"/>
        </w:rPr>
        <w:t>Педагогический совет</w:t>
      </w:r>
      <w:r w:rsidR="009E146A" w:rsidRPr="009E1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46A">
        <w:rPr>
          <w:rFonts w:ascii="Times New Roman" w:hAnsi="Times New Roman" w:cs="Times New Roman"/>
          <w:b/>
          <w:sz w:val="28"/>
          <w:szCs w:val="28"/>
        </w:rPr>
        <w:t>-</w:t>
      </w:r>
      <w:r w:rsidR="00934CCE" w:rsidRPr="009E1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46A">
        <w:rPr>
          <w:rFonts w:ascii="Times New Roman" w:hAnsi="Times New Roman" w:cs="Times New Roman"/>
          <w:b/>
          <w:sz w:val="28"/>
          <w:szCs w:val="28"/>
        </w:rPr>
        <w:t>важней</w:t>
      </w:r>
      <w:r w:rsidR="00934CCE" w:rsidRPr="009E146A">
        <w:rPr>
          <w:rFonts w:ascii="Times New Roman" w:hAnsi="Times New Roman" w:cs="Times New Roman"/>
          <w:b/>
          <w:sz w:val="28"/>
          <w:szCs w:val="28"/>
        </w:rPr>
        <w:t>ш</w:t>
      </w:r>
      <w:r w:rsidRPr="009E146A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="00934CCE" w:rsidRPr="009E1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46A">
        <w:rPr>
          <w:rFonts w:ascii="Times New Roman" w:hAnsi="Times New Roman" w:cs="Times New Roman"/>
          <w:b/>
          <w:sz w:val="28"/>
          <w:szCs w:val="28"/>
        </w:rPr>
        <w:t>форма самоуправления школы,</w:t>
      </w:r>
      <w:r w:rsidR="00934CCE" w:rsidRPr="009E1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46A">
        <w:rPr>
          <w:rFonts w:ascii="Times New Roman" w:hAnsi="Times New Roman" w:cs="Times New Roman"/>
          <w:b/>
          <w:sz w:val="28"/>
          <w:szCs w:val="28"/>
        </w:rPr>
        <w:t>обеспечивая право участия в нем всем педагогическим работникам. Педагогический совет определяет будущие направления деятельности школы»</w:t>
      </w:r>
    </w:p>
    <w:p w:rsidR="003137C0" w:rsidRDefault="00511F56">
      <w:pPr>
        <w:rPr>
          <w:rFonts w:ascii="Times New Roman" w:hAnsi="Times New Roman" w:cs="Times New Roman"/>
          <w:sz w:val="24"/>
          <w:szCs w:val="24"/>
        </w:rPr>
      </w:pPr>
      <w:r w:rsidRPr="00511F56">
        <w:rPr>
          <w:rFonts w:ascii="Times New Roman" w:hAnsi="Times New Roman" w:cs="Times New Roman"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F56">
        <w:rPr>
          <w:rFonts w:ascii="Times New Roman" w:hAnsi="Times New Roman" w:cs="Times New Roman"/>
          <w:sz w:val="24"/>
          <w:szCs w:val="24"/>
        </w:rPr>
        <w:t xml:space="preserve"> коллективная выработка управленческих  решений по созданию условий для эффективного решения приоритетных задач педагогического коллектива на 20</w:t>
      </w:r>
      <w:r w:rsidR="009E146A">
        <w:rPr>
          <w:rFonts w:ascii="Times New Roman" w:hAnsi="Times New Roman" w:cs="Times New Roman"/>
          <w:sz w:val="24"/>
          <w:szCs w:val="24"/>
        </w:rPr>
        <w:t>20</w:t>
      </w:r>
      <w:r w:rsidRPr="00511F56">
        <w:rPr>
          <w:rFonts w:ascii="Times New Roman" w:hAnsi="Times New Roman" w:cs="Times New Roman"/>
          <w:sz w:val="24"/>
          <w:szCs w:val="24"/>
        </w:rPr>
        <w:t>-202</w:t>
      </w:r>
      <w:r w:rsidR="009E146A">
        <w:rPr>
          <w:rFonts w:ascii="Times New Roman" w:hAnsi="Times New Roman" w:cs="Times New Roman"/>
          <w:sz w:val="24"/>
          <w:szCs w:val="24"/>
        </w:rPr>
        <w:t>1</w:t>
      </w:r>
      <w:r w:rsidRPr="00511F56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277"/>
        <w:gridCol w:w="5846"/>
        <w:gridCol w:w="3191"/>
      </w:tblGrid>
      <w:tr w:rsidR="00511F56" w:rsidTr="00934CCE">
        <w:tc>
          <w:tcPr>
            <w:tcW w:w="1277" w:type="dxa"/>
          </w:tcPr>
          <w:p w:rsidR="00511F56" w:rsidRDefault="0051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46" w:type="dxa"/>
          </w:tcPr>
          <w:p w:rsidR="00511F56" w:rsidRDefault="0051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3191" w:type="dxa"/>
          </w:tcPr>
          <w:p w:rsidR="00511F56" w:rsidRDefault="0051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11F56" w:rsidTr="000D0049">
        <w:trPr>
          <w:trHeight w:val="1034"/>
        </w:trPr>
        <w:tc>
          <w:tcPr>
            <w:tcW w:w="1277" w:type="dxa"/>
          </w:tcPr>
          <w:p w:rsidR="00511F56" w:rsidRDefault="0051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846" w:type="dxa"/>
          </w:tcPr>
          <w:p w:rsidR="00511F56" w:rsidRPr="000D0049" w:rsidRDefault="000D0049" w:rsidP="000D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511F56">
              <w:rPr>
                <w:rFonts w:ascii="Times New Roman" w:hAnsi="Times New Roman" w:cs="Times New Roman"/>
                <w:sz w:val="24"/>
                <w:szCs w:val="24"/>
              </w:rPr>
              <w:t xml:space="preserve"> работы коллектива за 201</w:t>
            </w:r>
            <w:r w:rsidR="009E146A"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="00511F56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год</w:t>
            </w:r>
            <w:r w:rsidR="003D1C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11F56"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 развития школы на 20</w:t>
            </w:r>
            <w:r w:rsidR="009E14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1F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E1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3191" w:type="dxa"/>
          </w:tcPr>
          <w:p w:rsidR="00511F56" w:rsidRDefault="003D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Директор.                                Заместители директора по УВР</w:t>
            </w:r>
          </w:p>
        </w:tc>
      </w:tr>
      <w:tr w:rsidR="00511F56" w:rsidTr="000D0049">
        <w:trPr>
          <w:trHeight w:val="649"/>
        </w:trPr>
        <w:tc>
          <w:tcPr>
            <w:tcW w:w="1277" w:type="dxa"/>
          </w:tcPr>
          <w:p w:rsidR="00511F56" w:rsidRDefault="003D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846" w:type="dxa"/>
          </w:tcPr>
          <w:p w:rsidR="00511F56" w:rsidRDefault="003D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r w:rsidR="0093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школе</w:t>
            </w:r>
            <w:r w:rsidR="009E1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1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</w:t>
            </w:r>
            <w:r w:rsidR="0093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тех</w:t>
            </w:r>
            <w:r w:rsidR="000D0049">
              <w:rPr>
                <w:rFonts w:ascii="Times New Roman" w:hAnsi="Times New Roman" w:cs="Times New Roman"/>
                <w:sz w:val="24"/>
                <w:szCs w:val="24"/>
              </w:rPr>
              <w:t xml:space="preserve">нологии в условиях работы ФГОС 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поколения</w:t>
            </w:r>
            <w:r w:rsidR="000D0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37C0" w:rsidRDefault="0031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11F56" w:rsidRDefault="003D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511F56" w:rsidTr="00934CCE">
        <w:tc>
          <w:tcPr>
            <w:tcW w:w="1277" w:type="dxa"/>
          </w:tcPr>
          <w:p w:rsidR="00511F56" w:rsidRDefault="003D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846" w:type="dxa"/>
          </w:tcPr>
          <w:p w:rsidR="003137C0" w:rsidRPr="00BC7122" w:rsidRDefault="00BC7122" w:rsidP="00BC7122">
            <w:pPr>
              <w:rPr>
                <w:rFonts w:ascii="Times New Roman" w:hAnsi="Times New Roman" w:cs="Times New Roman"/>
              </w:rPr>
            </w:pPr>
            <w:r w:rsidRPr="00BC7122">
              <w:rPr>
                <w:rFonts w:ascii="Times New Roman" w:hAnsi="Times New Roman" w:cs="Times New Roman"/>
                <w:iCs/>
                <w:shd w:val="clear" w:color="auto" w:fill="FFFFFF"/>
              </w:rPr>
              <w:t>Непрерывное совершенствование уровня профессиональной компетенции педагога как условие и средство обеспечения нового качества образования. От компетентности учителя к компетентности ученика</w:t>
            </w:r>
            <w:r w:rsidR="000D0049">
              <w:rPr>
                <w:rFonts w:ascii="Times New Roman" w:hAnsi="Times New Roman" w:cs="Times New Roman"/>
                <w:iCs/>
                <w:shd w:val="clear" w:color="auto" w:fill="FFFFFF"/>
              </w:rPr>
              <w:t>.</w:t>
            </w:r>
          </w:p>
        </w:tc>
        <w:tc>
          <w:tcPr>
            <w:tcW w:w="3191" w:type="dxa"/>
          </w:tcPr>
          <w:p w:rsidR="00511F56" w:rsidRDefault="003D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УР</w:t>
            </w:r>
          </w:p>
        </w:tc>
        <w:bookmarkStart w:id="0" w:name="_GoBack"/>
        <w:bookmarkEnd w:id="0"/>
      </w:tr>
      <w:tr w:rsidR="00511F56" w:rsidTr="000D0049">
        <w:trPr>
          <w:trHeight w:val="917"/>
        </w:trPr>
        <w:tc>
          <w:tcPr>
            <w:tcW w:w="1277" w:type="dxa"/>
          </w:tcPr>
          <w:p w:rsidR="00511F56" w:rsidRDefault="003D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846" w:type="dxa"/>
          </w:tcPr>
          <w:p w:rsidR="00511F56" w:rsidRDefault="003D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поддержки ребенка и процесс его развития в системе личностно-ориентированного воспитания</w:t>
            </w:r>
            <w:r w:rsidR="000D0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37C0" w:rsidRDefault="0031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11F56" w:rsidRDefault="003D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</w:t>
            </w:r>
            <w:r w:rsidR="000D0049">
              <w:rPr>
                <w:rFonts w:ascii="Times New Roman" w:hAnsi="Times New Roman" w:cs="Times New Roman"/>
                <w:sz w:val="24"/>
                <w:szCs w:val="24"/>
              </w:rPr>
              <w:t>., психолог</w:t>
            </w:r>
          </w:p>
        </w:tc>
      </w:tr>
      <w:tr w:rsidR="003D1C50" w:rsidTr="00934CCE">
        <w:tc>
          <w:tcPr>
            <w:tcW w:w="1277" w:type="dxa"/>
            <w:vMerge w:val="restart"/>
          </w:tcPr>
          <w:p w:rsidR="003D1C50" w:rsidRDefault="003D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46" w:type="dxa"/>
          </w:tcPr>
          <w:p w:rsidR="003D1C50" w:rsidRDefault="003D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допуске обучающихся 9,11 классов  к государственной итоговой аттестации</w:t>
            </w:r>
            <w:r w:rsidR="000D0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3D1C50" w:rsidRDefault="003D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классные руководители</w:t>
            </w:r>
          </w:p>
        </w:tc>
      </w:tr>
      <w:tr w:rsidR="003D1C50" w:rsidTr="00934CCE">
        <w:tc>
          <w:tcPr>
            <w:tcW w:w="1277" w:type="dxa"/>
            <w:vMerge/>
          </w:tcPr>
          <w:p w:rsidR="003D1C50" w:rsidRDefault="003D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3D1C50" w:rsidRDefault="003D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 обучающихся 2-8,10 классов</w:t>
            </w:r>
            <w:r w:rsidR="000D0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3D1C50" w:rsidRDefault="003D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классные руководители</w:t>
            </w:r>
          </w:p>
        </w:tc>
      </w:tr>
      <w:tr w:rsidR="00511F56" w:rsidTr="00934CCE">
        <w:tc>
          <w:tcPr>
            <w:tcW w:w="1277" w:type="dxa"/>
          </w:tcPr>
          <w:p w:rsidR="00511F56" w:rsidRDefault="003D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846" w:type="dxa"/>
          </w:tcPr>
          <w:p w:rsidR="00511F56" w:rsidRDefault="003D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государственной (итоговой) аттестации. О выпуске 9,11 классов</w:t>
            </w:r>
            <w:r w:rsidR="000D0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37C0" w:rsidRDefault="00313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11F56" w:rsidRDefault="003D1C50" w:rsidP="003D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</w:tbl>
    <w:p w:rsidR="00511F56" w:rsidRPr="00511F56" w:rsidRDefault="00511F56">
      <w:pPr>
        <w:rPr>
          <w:rFonts w:ascii="Times New Roman" w:hAnsi="Times New Roman" w:cs="Times New Roman"/>
          <w:sz w:val="24"/>
          <w:szCs w:val="24"/>
        </w:rPr>
      </w:pPr>
    </w:p>
    <w:sectPr w:rsidR="00511F56" w:rsidRPr="00511F56" w:rsidSect="00736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F56"/>
    <w:rsid w:val="000D0049"/>
    <w:rsid w:val="00127795"/>
    <w:rsid w:val="003137C0"/>
    <w:rsid w:val="003D1C50"/>
    <w:rsid w:val="003E7BFA"/>
    <w:rsid w:val="004107CD"/>
    <w:rsid w:val="00511F56"/>
    <w:rsid w:val="007369C0"/>
    <w:rsid w:val="008E1F56"/>
    <w:rsid w:val="00934CCE"/>
    <w:rsid w:val="009E146A"/>
    <w:rsid w:val="00AC2A61"/>
    <w:rsid w:val="00BC7122"/>
    <w:rsid w:val="00EC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2020-11-12T05:36:00Z</cp:lastPrinted>
  <dcterms:created xsi:type="dcterms:W3CDTF">2019-10-07T12:16:00Z</dcterms:created>
  <dcterms:modified xsi:type="dcterms:W3CDTF">2020-11-12T05:39:00Z</dcterms:modified>
</cp:coreProperties>
</file>